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16BC" w:rsidRDefault="00B516BC" w:rsidP="00B516BC"/>
    <w:p w:rsidR="009A5273" w:rsidRPr="003D2F96" w:rsidRDefault="00EC4A27" w:rsidP="00B516BC">
      <w:pPr>
        <w:jc w:val="center"/>
        <w:rPr>
          <w:rFonts w:ascii="Arial" w:eastAsia="Calibri" w:hAnsi="Arial" w:cs="Arial"/>
          <w:b/>
          <w:color w:val="002060"/>
          <w:szCs w:val="24"/>
        </w:rPr>
      </w:pPr>
      <w:r w:rsidRPr="003D2F96">
        <w:rPr>
          <w:rFonts w:ascii="Arial" w:eastAsia="Calibri" w:hAnsi="Arial" w:cs="Arial"/>
          <w:b/>
          <w:color w:val="002060"/>
          <w:szCs w:val="24"/>
        </w:rPr>
        <w:t>TERMO DE RESPONSABILIDADE</w:t>
      </w:r>
    </w:p>
    <w:p w:rsidR="009A5273" w:rsidRDefault="009A5273">
      <w:pPr>
        <w:spacing w:line="480" w:lineRule="auto"/>
        <w:rPr>
          <w:rFonts w:ascii="Calibri" w:hAnsi="Calibri" w:cs="Arial"/>
          <w:szCs w:val="24"/>
        </w:rPr>
      </w:pPr>
    </w:p>
    <w:p w:rsidR="0072703B" w:rsidRDefault="0072703B" w:rsidP="0092752F">
      <w:pPr>
        <w:spacing w:line="360" w:lineRule="auto"/>
        <w:jc w:val="both"/>
        <w:rPr>
          <w:rFonts w:ascii="Arial" w:hAnsi="Arial" w:cs="Arial"/>
          <w:iCs/>
          <w:szCs w:val="24"/>
        </w:rPr>
      </w:pPr>
      <w:r w:rsidRPr="0072703B">
        <w:rPr>
          <w:rFonts w:ascii="Arial" w:hAnsi="Arial" w:cs="Arial"/>
          <w:iCs/>
          <w:szCs w:val="24"/>
        </w:rPr>
        <w:t xml:space="preserve">Os pesquisadores do estudo intitulado </w:t>
      </w:r>
      <w:r w:rsidRPr="0072703B">
        <w:rPr>
          <w:rFonts w:ascii="Arial" w:hAnsi="Arial" w:cs="Arial"/>
          <w:iCs/>
          <w:szCs w:val="24"/>
          <w:highlight w:val="yellow"/>
        </w:rPr>
        <w:t>“XXX”,</w:t>
      </w:r>
      <w:r w:rsidRPr="0072703B">
        <w:rPr>
          <w:rFonts w:ascii="Arial" w:hAnsi="Arial" w:cs="Arial"/>
          <w:iCs/>
          <w:szCs w:val="24"/>
        </w:rPr>
        <w:t xml:space="preserve"> listados abaixo, declaram que se comprometem a respeitar a Resolução 466/12 do Conselho Nacional de Saúde</w:t>
      </w:r>
      <w:r>
        <w:rPr>
          <w:rFonts w:ascii="Arial" w:hAnsi="Arial" w:cs="Arial"/>
          <w:iCs/>
          <w:szCs w:val="24"/>
        </w:rPr>
        <w:t>, onde a</w:t>
      </w:r>
      <w:r w:rsidRPr="0072703B">
        <w:rPr>
          <w:rFonts w:ascii="Arial" w:hAnsi="Arial" w:cs="Arial"/>
          <w:iCs/>
          <w:szCs w:val="24"/>
        </w:rPr>
        <w:t>ssumem o compromisso de assegurar a confidencialidade e o sigilo de todas as informações a que tiver acesso, por meio físico e eletrônico. Atestam que todas as informações a serem coletadas estarão alinhadas com os objetivos do estudo proposto e que somente poderão ser publicadas de forma anônima. Nenhum identificador do sujeito de pesquisa (por exemplo: data de nascimento, descrição de história familiar, número de prontuário) poderá ser divulgado.</w:t>
      </w:r>
    </w:p>
    <w:p w:rsidR="0072703B" w:rsidRDefault="0072703B" w:rsidP="0092752F">
      <w:pPr>
        <w:spacing w:line="360" w:lineRule="auto"/>
        <w:jc w:val="both"/>
        <w:rPr>
          <w:rFonts w:ascii="Arial" w:hAnsi="Arial" w:cs="Arial"/>
          <w:iCs/>
          <w:szCs w:val="24"/>
        </w:rPr>
      </w:pPr>
    </w:p>
    <w:p w:rsidR="0072703B" w:rsidRDefault="0072703B" w:rsidP="0092752F">
      <w:pPr>
        <w:spacing w:line="360" w:lineRule="auto"/>
        <w:jc w:val="both"/>
        <w:rPr>
          <w:rFonts w:ascii="Arial" w:hAnsi="Arial" w:cs="Arial"/>
          <w:b/>
          <w:iCs/>
          <w:szCs w:val="24"/>
        </w:rPr>
      </w:pPr>
      <w:r w:rsidRPr="0072703B">
        <w:rPr>
          <w:rFonts w:ascii="Arial" w:hAnsi="Arial" w:cs="Arial"/>
          <w:b/>
          <w:iCs/>
          <w:szCs w:val="24"/>
        </w:rPr>
        <w:t xml:space="preserve">Por este termo, os pesquisadores abaixo se comprometem ainda, a: </w:t>
      </w:r>
    </w:p>
    <w:p w:rsidR="0072703B" w:rsidRPr="0072703B" w:rsidRDefault="0072703B" w:rsidP="0092752F">
      <w:pPr>
        <w:spacing w:line="360" w:lineRule="auto"/>
        <w:jc w:val="both"/>
        <w:rPr>
          <w:rFonts w:ascii="Arial" w:hAnsi="Arial" w:cs="Arial"/>
          <w:b/>
          <w:iCs/>
          <w:szCs w:val="24"/>
        </w:rPr>
      </w:pPr>
      <w:bookmarkStart w:id="0" w:name="_GoBack"/>
      <w:bookmarkEnd w:id="0"/>
    </w:p>
    <w:p w:rsidR="0072703B" w:rsidRDefault="0072703B" w:rsidP="0092752F">
      <w:pPr>
        <w:spacing w:line="360" w:lineRule="auto"/>
        <w:jc w:val="both"/>
        <w:rPr>
          <w:rFonts w:ascii="Arial" w:hAnsi="Arial" w:cs="Arial"/>
          <w:iCs/>
          <w:szCs w:val="24"/>
        </w:rPr>
      </w:pPr>
      <w:r w:rsidRPr="0072703B">
        <w:rPr>
          <w:rFonts w:ascii="Arial" w:hAnsi="Arial" w:cs="Arial"/>
          <w:iCs/>
          <w:szCs w:val="24"/>
        </w:rPr>
        <w:t xml:space="preserve">a) não utilizar as informações confidenciais e/ou sigilosas a que tiver acesso em benefício próprio, presente ou futuro, para uso de terceiros ou para objetivos alheios aos da pesquisa; b) não copiar, gravar, fotografar, reproduzir ou transmitir, por quaisquer meios, informações confidenciais, especialmente as que permitem a identificação pessoal dos participantes da pesquisa; </w:t>
      </w:r>
    </w:p>
    <w:p w:rsidR="0072703B" w:rsidRDefault="0072703B" w:rsidP="0092752F">
      <w:pPr>
        <w:spacing w:line="360" w:lineRule="auto"/>
        <w:jc w:val="both"/>
        <w:rPr>
          <w:rFonts w:ascii="Arial" w:hAnsi="Arial" w:cs="Arial"/>
          <w:iCs/>
          <w:szCs w:val="24"/>
        </w:rPr>
      </w:pPr>
      <w:r w:rsidRPr="0072703B">
        <w:rPr>
          <w:rFonts w:ascii="Arial" w:hAnsi="Arial" w:cs="Arial"/>
          <w:iCs/>
          <w:szCs w:val="24"/>
        </w:rPr>
        <w:t>c) não apropriar-me de material confidencial e/ou sigiloso que me venha a ser disponibilizado; d) responsabilizar-me por todas as pessoas que vierem a ter acesso às informações confidenciais e/ou sigilosas, por meu intermédio, direta ou indiretamente, independentemente de estarem ou não sob o meu comando, obrigando-me a ressarcir a ocorrência de perdas e danos oriundos de uma eventual quebra de sigilo.</w:t>
      </w:r>
    </w:p>
    <w:p w:rsidR="0092752F" w:rsidRPr="003D2F96" w:rsidRDefault="0092752F">
      <w:pPr>
        <w:jc w:val="both"/>
        <w:rPr>
          <w:rFonts w:ascii="Arial" w:hAnsi="Arial" w:cs="Arial"/>
          <w:iCs/>
          <w:sz w:val="20"/>
        </w:rPr>
      </w:pPr>
    </w:p>
    <w:p w:rsidR="009A5273" w:rsidRPr="003D2F96" w:rsidRDefault="009A5273">
      <w:pPr>
        <w:spacing w:line="276" w:lineRule="auto"/>
        <w:jc w:val="both"/>
        <w:rPr>
          <w:rFonts w:ascii="Arial" w:hAnsi="Arial" w:cs="Arial"/>
          <w:b/>
          <w:iCs/>
          <w:sz w:val="20"/>
        </w:rPr>
      </w:pPr>
    </w:p>
    <w:tbl>
      <w:tblPr>
        <w:tblW w:w="1006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977"/>
      </w:tblGrid>
      <w:tr w:rsidR="009A5273" w:rsidTr="001B5E72"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97D" w:themeFill="text2"/>
            <w:tcMar>
              <w:left w:w="108" w:type="dxa"/>
            </w:tcMar>
          </w:tcPr>
          <w:p w:rsidR="009A5273" w:rsidRPr="003D2F96" w:rsidRDefault="001B5E72" w:rsidP="0083677A">
            <w:pPr>
              <w:jc w:val="center"/>
              <w:rPr>
                <w:rFonts w:ascii="Arial" w:eastAsia="Calibri" w:hAnsi="Arial" w:cs="Arial"/>
                <w:b/>
                <w:color w:val="002060"/>
                <w:szCs w:val="24"/>
              </w:rPr>
            </w:pPr>
            <w:r w:rsidRPr="003D2F96">
              <w:rPr>
                <w:rFonts w:ascii="Arial" w:eastAsia="Calibri" w:hAnsi="Arial" w:cs="Arial"/>
                <w:b/>
                <w:color w:val="FFFFFF" w:themeColor="background1"/>
                <w:szCs w:val="24"/>
              </w:rPr>
              <w:t>CIÊNCIA E CONCORDÂNCIA DOS PESQUISADORES ENVOLVIDOS NO ESTUDO:</w:t>
            </w:r>
          </w:p>
        </w:tc>
      </w:tr>
      <w:tr w:rsidR="009A5273" w:rsidTr="00565A8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</w:tcPr>
          <w:p w:rsidR="009A5273" w:rsidRPr="003D2F96" w:rsidRDefault="00EC4A27" w:rsidP="001B5E72">
            <w:pPr>
              <w:jc w:val="center"/>
              <w:rPr>
                <w:rFonts w:ascii="Arial" w:eastAsia="Calibri" w:hAnsi="Arial" w:cs="Arial"/>
                <w:b/>
                <w:color w:val="002060"/>
                <w:szCs w:val="24"/>
              </w:rPr>
            </w:pPr>
            <w:r w:rsidRPr="003D2F96">
              <w:rPr>
                <w:rFonts w:ascii="Arial" w:eastAsia="Calibri" w:hAnsi="Arial" w:cs="Arial"/>
                <w:b/>
                <w:color w:val="002060"/>
                <w:szCs w:val="24"/>
              </w:rPr>
              <w:t>Nome completo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</w:tcPr>
          <w:p w:rsidR="009A5273" w:rsidRPr="003D2F96" w:rsidRDefault="00565A81" w:rsidP="001B5E72">
            <w:pPr>
              <w:jc w:val="center"/>
              <w:rPr>
                <w:rFonts w:ascii="Arial" w:eastAsia="Calibri" w:hAnsi="Arial" w:cs="Arial"/>
                <w:b/>
                <w:color w:val="002060"/>
                <w:szCs w:val="24"/>
              </w:rPr>
            </w:pPr>
            <w:r w:rsidRPr="003D2F96">
              <w:rPr>
                <w:rFonts w:ascii="Arial" w:eastAsia="Calibri" w:hAnsi="Arial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</w:tcMar>
          </w:tcPr>
          <w:p w:rsidR="009A5273" w:rsidRPr="003D2F96" w:rsidRDefault="00565A81" w:rsidP="001B5E72">
            <w:pPr>
              <w:jc w:val="center"/>
              <w:rPr>
                <w:rFonts w:ascii="Arial" w:eastAsia="Calibri" w:hAnsi="Arial" w:cs="Arial"/>
                <w:b/>
                <w:color w:val="002060"/>
                <w:szCs w:val="24"/>
              </w:rPr>
            </w:pPr>
            <w:r w:rsidRPr="003D2F96">
              <w:rPr>
                <w:rFonts w:ascii="Arial" w:eastAsia="Calibri" w:hAnsi="Arial" w:cs="Arial"/>
                <w:b/>
                <w:color w:val="002060"/>
                <w:szCs w:val="24"/>
              </w:rPr>
              <w:t>Assinatura</w:t>
            </w:r>
          </w:p>
        </w:tc>
      </w:tr>
      <w:tr w:rsidR="009A5273" w:rsidTr="00565A8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565A8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9A5273" w:rsidTr="00565A8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9A5273" w:rsidRDefault="009A5273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72703B" w:rsidTr="00565A8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703B" w:rsidRDefault="0072703B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703B" w:rsidRDefault="0072703B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72703B" w:rsidRDefault="0072703B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  <w:tr w:rsidR="0072703B" w:rsidTr="00565A81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703B" w:rsidRDefault="0072703B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703B" w:rsidRDefault="0072703B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72703B" w:rsidRDefault="0072703B">
            <w:pPr>
              <w:jc w:val="both"/>
              <w:rPr>
                <w:rFonts w:asciiTheme="majorHAnsi" w:eastAsia="Calibri" w:hAnsiTheme="majorHAnsi"/>
                <w:szCs w:val="24"/>
              </w:rPr>
            </w:pPr>
          </w:p>
        </w:tc>
      </w:tr>
    </w:tbl>
    <w:p w:rsidR="009A5273" w:rsidRDefault="009A5273">
      <w:pPr>
        <w:jc w:val="right"/>
        <w:rPr>
          <w:rFonts w:asciiTheme="majorHAnsi" w:hAnsiTheme="majorHAnsi" w:cs="Arial"/>
          <w:iCs/>
          <w:szCs w:val="24"/>
        </w:rPr>
      </w:pPr>
    </w:p>
    <w:p w:rsidR="009A5273" w:rsidRDefault="009A5273">
      <w:pPr>
        <w:jc w:val="right"/>
        <w:rPr>
          <w:rFonts w:asciiTheme="majorHAnsi" w:hAnsiTheme="majorHAnsi" w:cs="Arial"/>
          <w:iCs/>
          <w:szCs w:val="24"/>
        </w:rPr>
      </w:pPr>
    </w:p>
    <w:p w:rsidR="009A5273" w:rsidRDefault="009A5273">
      <w:pPr>
        <w:tabs>
          <w:tab w:val="left" w:pos="3940"/>
        </w:tabs>
      </w:pPr>
    </w:p>
    <w:sectPr w:rsidR="009A5273" w:rsidSect="0072703B">
      <w:headerReference w:type="default" r:id="rId8"/>
      <w:footerReference w:type="default" r:id="rId9"/>
      <w:pgSz w:w="11906" w:h="16838"/>
      <w:pgMar w:top="1387" w:right="895" w:bottom="426" w:left="93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27" w:rsidRDefault="00EC4A27">
      <w:r>
        <w:separator/>
      </w:r>
    </w:p>
  </w:endnote>
  <w:endnote w:type="continuationSeparator" w:id="0">
    <w:p w:rsidR="00EC4A27" w:rsidRDefault="00EC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27" w:rsidRDefault="001B5E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9F9C167" wp14:editId="6D7D588B">
          <wp:simplePos x="0" y="0"/>
          <wp:positionH relativeFrom="margin">
            <wp:posOffset>-20955</wp:posOffset>
          </wp:positionH>
          <wp:positionV relativeFrom="margin">
            <wp:posOffset>9843135</wp:posOffset>
          </wp:positionV>
          <wp:extent cx="7632065" cy="822960"/>
          <wp:effectExtent l="0" t="0" r="698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0"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CBABB50" wp14:editId="22B0DEC8">
          <wp:simplePos x="0" y="0"/>
          <wp:positionH relativeFrom="margin">
            <wp:posOffset>-20955</wp:posOffset>
          </wp:positionH>
          <wp:positionV relativeFrom="margin">
            <wp:posOffset>9843135</wp:posOffset>
          </wp:positionV>
          <wp:extent cx="7632065" cy="822960"/>
          <wp:effectExtent l="0" t="0" r="698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0"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65F55BA" wp14:editId="4268ADD1">
          <wp:simplePos x="0" y="0"/>
          <wp:positionH relativeFrom="margin">
            <wp:posOffset>-20955</wp:posOffset>
          </wp:positionH>
          <wp:positionV relativeFrom="margin">
            <wp:posOffset>9843135</wp:posOffset>
          </wp:positionV>
          <wp:extent cx="7632065" cy="82296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0"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27" w:rsidRDefault="00EC4A27">
      <w:r>
        <w:separator/>
      </w:r>
    </w:p>
  </w:footnote>
  <w:footnote w:type="continuationSeparator" w:id="0">
    <w:p w:rsidR="00EC4A27" w:rsidRDefault="00EC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27" w:rsidRDefault="0092752F">
    <w:pPr>
      <w:rPr>
        <w:sz w:val="14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2DD4CEE1" wp14:editId="581147BB">
          <wp:simplePos x="0" y="0"/>
          <wp:positionH relativeFrom="column">
            <wp:posOffset>1400810</wp:posOffset>
          </wp:positionH>
          <wp:positionV relativeFrom="paragraph">
            <wp:posOffset>76200</wp:posOffset>
          </wp:positionV>
          <wp:extent cx="3693160" cy="752475"/>
          <wp:effectExtent l="0" t="0" r="254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16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A27">
      <w:rPr>
        <w:lang w:eastAsia="pt-BR"/>
      </w:rPr>
      <w:t xml:space="preserve">                                                                                </w:t>
    </w:r>
  </w:p>
  <w:p w:rsidR="00EC4A27" w:rsidRDefault="00EC4A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67C1"/>
    <w:multiLevelType w:val="multilevel"/>
    <w:tmpl w:val="43DCA90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73"/>
    <w:rsid w:val="001B5E72"/>
    <w:rsid w:val="003D2F96"/>
    <w:rsid w:val="00565A81"/>
    <w:rsid w:val="0072703B"/>
    <w:rsid w:val="0083677A"/>
    <w:rsid w:val="0092752F"/>
    <w:rsid w:val="009A5273"/>
    <w:rsid w:val="00B516BC"/>
    <w:rsid w:val="00E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suppressAutoHyphens w:val="0"/>
      <w:outlineLvl w:val="0"/>
    </w:pPr>
    <w:rPr>
      <w:rFonts w:ascii="Arial Narrow" w:eastAsia="Times New Roman" w:hAnsi="Arial Narrow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semiHidden/>
    <w:unhideWhenUsed/>
    <w:rsid w:val="0034132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0132"/>
    <w:rPr>
      <w:rFonts w:ascii="Tahoma" w:eastAsia="Lucida Sans Unicode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Lucida Sans Unicode"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rpodetextorecuado">
    <w:name w:val="Corpo de texto recuado"/>
    <w:basedOn w:val="Normal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0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suppressAutoHyphens w:val="0"/>
      <w:outlineLvl w:val="0"/>
    </w:pPr>
    <w:rPr>
      <w:rFonts w:ascii="Arial Narrow" w:eastAsia="Times New Roman" w:hAnsi="Arial Narrow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semiHidden/>
    <w:unhideWhenUsed/>
    <w:rsid w:val="0034132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0132"/>
    <w:rPr>
      <w:rFonts w:ascii="Tahoma" w:eastAsia="Lucida Sans Unicode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Lucida Sans Unicode"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rpodetextorecuado">
    <w:name w:val="Corpo de texto recuado"/>
    <w:basedOn w:val="Normal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Informática Hospital Tacc</dc:creator>
  <cp:lastModifiedBy>Cristina Franzen</cp:lastModifiedBy>
  <cp:revision>11</cp:revision>
  <cp:lastPrinted>2016-01-04T15:08:00Z</cp:lastPrinted>
  <dcterms:created xsi:type="dcterms:W3CDTF">2017-05-30T17:48:00Z</dcterms:created>
  <dcterms:modified xsi:type="dcterms:W3CDTF">2025-06-16T14:17:00Z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